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Heading"/>
        <w:keepLines w:val="1"/>
        <w:bidi w:val="0"/>
        <w:spacing w:after="240"/>
        <w:ind w:left="0" w:right="0" w:firstLine="0"/>
        <w:jc w:val="left"/>
        <w:rPr>
          <w:rFonts w:ascii="Maiandra GD" w:cs="Maiandra GD" w:hAnsi="Maiandra GD" w:eastAsia="Maiandra GD"/>
          <w:b w:val="0"/>
          <w:bCs w:val="0"/>
          <w:caps w:val="1"/>
          <w:color w:val="002060"/>
          <w:sz w:val="22"/>
          <w:szCs w:val="22"/>
          <w:u w:color="002060"/>
          <w:rtl w:val="0"/>
        </w:rPr>
      </w:pPr>
    </w:p>
    <w:p>
      <w:pPr>
        <w:pStyle w:val="Body"/>
        <w:bidi w:val="0"/>
        <w:spacing w:after="200" w:line="276" w:lineRule="auto"/>
        <w:ind w:left="0" w:right="0" w:firstLine="0"/>
        <w:jc w:val="both"/>
        <w:rPr>
          <w:rFonts w:ascii="Maiandra GD" w:cs="Maiandra GD" w:hAnsi="Maiandra GD" w:eastAsia="Maiandra GD"/>
          <w:u w:color="000000"/>
          <w:rtl w:val="0"/>
          <w:lang w:val="en-US"/>
        </w:rPr>
      </w:pPr>
      <w:r>
        <w:rPr>
          <w:rFonts w:ascii="Maiandra GD"/>
          <w:u w:color="000000"/>
          <w:rtl w:val="0"/>
          <w:lang w:val="en-US"/>
        </w:rPr>
        <w:t>7.1</w:t>
      </w:r>
      <w:r>
        <w:rPr>
          <w:rFonts w:ascii="Maiandra GD"/>
          <w:u w:color="000000"/>
          <w:rtl w:val="0"/>
          <w:lang w:val="en-US"/>
        </w:rPr>
        <w:t>(a)</w:t>
      </w:r>
      <w:r>
        <w:rPr>
          <w:rFonts w:ascii="Maiandra GD" w:cs="Maiandra GD" w:hAnsi="Maiandra GD" w:eastAsia="Maiandra GD"/>
          <w:u w:color="000000"/>
          <w:rtl w:val="0"/>
          <w:lang w:val="en-US"/>
        </w:rPr>
        <w:tab/>
        <w:t>FORM OF TENDER</w:t>
      </w:r>
    </w:p>
    <w:p>
      <w:pPr>
        <w:pStyle w:val="Body"/>
        <w:bidi w:val="0"/>
        <w:spacing w:line="276" w:lineRule="auto"/>
        <w:ind w:left="0" w:right="0" w:firstLine="0"/>
        <w:jc w:val="right"/>
        <w:rPr>
          <w:rFonts w:ascii="MaiandraGD-Regular" w:cs="MaiandraGD-Regular" w:hAnsi="MaiandraGD-Regular" w:eastAsia="MaiandraGD-Regular"/>
          <w:u w:color="000000"/>
          <w:rtl w:val="0"/>
        </w:rPr>
      </w:pPr>
      <w:r>
        <w:rPr>
          <w:rFonts w:ascii="MaiandraGD-Regular"/>
          <w:u w:color="000000"/>
          <w:rtl w:val="0"/>
          <w:lang w:val="en-US"/>
        </w:rPr>
        <w:t>Date ____________________</w:t>
      </w:r>
    </w:p>
    <w:p>
      <w:pPr>
        <w:pStyle w:val="Body"/>
        <w:bidi w:val="0"/>
        <w:spacing w:line="276" w:lineRule="auto"/>
        <w:ind w:left="0" w:right="0" w:firstLine="0"/>
        <w:jc w:val="right"/>
        <w:rPr>
          <w:rFonts w:ascii="MaiandraGD-Regular" w:cs="MaiandraGD-Regular" w:hAnsi="MaiandraGD-Regular" w:eastAsia="MaiandraGD-Regular"/>
          <w:u w:color="000000"/>
          <w:rtl w:val="0"/>
        </w:rPr>
      </w:pPr>
    </w:p>
    <w:p>
      <w:pPr>
        <w:pStyle w:val="Body"/>
        <w:bidi w:val="0"/>
        <w:spacing w:line="276" w:lineRule="auto"/>
        <w:ind w:left="0" w:right="0" w:firstLine="0"/>
        <w:jc w:val="right"/>
        <w:rPr>
          <w:rFonts w:ascii="MaiandraGD-Regular" w:cs="MaiandraGD-Regular" w:hAnsi="MaiandraGD-Regular" w:eastAsia="MaiandraGD-Regular"/>
          <w:u w:color="000000"/>
          <w:rtl w:val="0"/>
        </w:rPr>
      </w:pPr>
      <w:r>
        <w:rPr>
          <w:rFonts w:ascii="MaiandraGD-Regular"/>
          <w:u w:color="000000"/>
          <w:rtl w:val="0"/>
          <w:lang w:val="de-DE"/>
        </w:rPr>
        <w:t>Tender No. ____________________</w:t>
      </w:r>
    </w:p>
    <w:p>
      <w:pPr>
        <w:pStyle w:val="Body"/>
        <w:bidi w:val="0"/>
        <w:spacing w:line="276" w:lineRule="auto"/>
        <w:ind w:left="0" w:right="0" w:firstLine="0"/>
        <w:jc w:val="left"/>
        <w:rPr>
          <w:rFonts w:ascii="MaiandraGD-Regular" w:cs="MaiandraGD-Regular" w:hAnsi="MaiandraGD-Regular" w:eastAsia="MaiandraGD-Regular"/>
          <w:u w:color="000000"/>
          <w:rtl w:val="0"/>
        </w:rPr>
      </w:pPr>
      <w:r>
        <w:rPr>
          <w:rFonts w:ascii="MaiandraGD-Regular"/>
          <w:u w:color="000000"/>
          <w:rtl w:val="0"/>
        </w:rPr>
        <w:t>To</w:t>
      </w:r>
    </w:p>
    <w:p>
      <w:pPr>
        <w:pStyle w:val="Body"/>
        <w:jc w:val="left"/>
        <w:rPr>
          <w:rFonts w:ascii="Maiandra GD" w:cs="Maiandra GD" w:hAnsi="Maiandra GD" w:eastAsia="Maiandra GD"/>
        </w:rPr>
      </w:pPr>
    </w:p>
    <w:p>
      <w:pPr>
        <w:pStyle w:val="Body"/>
        <w:jc w:val="left"/>
        <w:rPr>
          <w:rFonts w:ascii="Maiandra GD" w:cs="Maiandra GD" w:hAnsi="Maiandra GD" w:eastAsia="Maiandra GD"/>
          <w:lang w:val="en-US"/>
        </w:rPr>
      </w:pPr>
      <w:r>
        <w:rPr>
          <w:rFonts w:ascii="Maiandra GD"/>
          <w:u w:color="c00000"/>
          <w:rtl w:val="0"/>
          <w:lang w:val="en-US"/>
        </w:rPr>
        <w:t xml:space="preserve">Principal Secretary </w:t>
        <w:tab/>
        <w:tab/>
        <w:tab/>
        <w:tab/>
        <w:tab/>
      </w:r>
      <w:r>
        <w:rPr>
          <w:rFonts w:ascii="Maiandra GD"/>
          <w:rtl w:val="0"/>
          <w:lang w:val="en-US"/>
        </w:rPr>
        <w:t>Chief Executive Officer</w:t>
      </w:r>
    </w:p>
    <w:p>
      <w:pPr>
        <w:pStyle w:val="Body"/>
        <w:jc w:val="left"/>
        <w:rPr>
          <w:rFonts w:ascii="MaiandraGD-Regular" w:cs="MaiandraGD-Regular" w:hAnsi="MaiandraGD-Regular" w:eastAsia="MaiandraGD-Regular"/>
          <w:lang w:val="en-US"/>
        </w:rPr>
      </w:pPr>
      <w:r>
        <w:rPr>
          <w:rFonts w:ascii="MaiandraGD-Regular"/>
          <w:rtl w:val="0"/>
          <w:lang w:val="en-US"/>
        </w:rPr>
        <w:t>State Department for Trade (SDT)</w:t>
        <w:tab/>
        <w:tab/>
        <w:tab/>
        <w:t xml:space="preserve">Kenya National Multi </w:t>
        <w:tab/>
        <w:t xml:space="preserve">Commodities </w:t>
        <w:tab/>
      </w:r>
    </w:p>
    <w:p>
      <w:pPr>
        <w:pStyle w:val="Body"/>
        <w:jc w:val="left"/>
        <w:rPr>
          <w:rFonts w:ascii="MaiandraGD-Regular" w:cs="MaiandraGD-Regular" w:hAnsi="MaiandraGD-Regular" w:eastAsia="MaiandraGD-Regular"/>
          <w:lang w:val="en-US"/>
        </w:rPr>
      </w:pPr>
      <w:r>
        <w:rPr>
          <w:rFonts w:ascii="MaiandraGD-Regular"/>
          <w:rtl w:val="0"/>
          <w:lang w:val="en-US"/>
        </w:rPr>
        <w:t>P.O</w:t>
      </w:r>
      <w:r>
        <w:rPr>
          <w:rFonts w:ascii="MaiandraGD-Regular"/>
          <w:rtl w:val="0"/>
          <w:lang w:val="en-US"/>
        </w:rPr>
        <w:t>.</w:t>
      </w:r>
      <w:r>
        <w:rPr>
          <w:rFonts w:ascii="MaiandraGD-Regular"/>
          <w:rtl w:val="0"/>
          <w:lang w:val="en-US"/>
        </w:rPr>
        <w:t xml:space="preserve"> Box 30430-00100</w:t>
      </w:r>
      <w:r>
        <w:rPr>
          <w:rFonts w:ascii="MaiandraGD-Regular" w:cs="MaiandraGD-Regular" w:hAnsi="MaiandraGD-Regular" w:eastAsia="MaiandraGD-Regular"/>
          <w:rtl w:val="0"/>
          <w:lang w:val="en-US"/>
        </w:rPr>
        <w:tab/>
        <w:tab/>
        <w:tab/>
        <w:tab/>
        <w:t>Exchange Limited (</w:t>
      </w:r>
      <w:r>
        <w:rPr>
          <w:rFonts w:ascii="MaiandraGD-Regular"/>
          <w:rtl w:val="0"/>
          <w:lang w:val="en-US"/>
        </w:rPr>
        <w:t>KOMEX</w:t>
      </w:r>
      <w:r>
        <w:rPr>
          <w:rFonts w:ascii="MaiandraGD-Regular"/>
          <w:rtl w:val="0"/>
          <w:lang w:val="en-US"/>
        </w:rPr>
        <w:t>)</w:t>
      </w:r>
    </w:p>
    <w:p>
      <w:pPr>
        <w:pStyle w:val="Body"/>
        <w:jc w:val="left"/>
        <w:rPr>
          <w:rFonts w:ascii="MaiandraGD-Regular" w:cs="MaiandraGD-Regular" w:hAnsi="MaiandraGD-Regular" w:eastAsia="MaiandraGD-Regular"/>
          <w:lang w:val="en-US"/>
        </w:rPr>
      </w:pPr>
      <w:r>
        <w:rPr>
          <w:rFonts w:ascii="MaiandraGD-Regular"/>
          <w:rtl w:val="0"/>
          <w:lang w:val="en-US"/>
        </w:rPr>
        <w:t>NAIROBI - KENYA</w:t>
      </w:r>
      <w:r>
        <w:rPr>
          <w:rFonts w:ascii="MaiandraGD-Regular"/>
          <w:rtl w:val="0"/>
          <w:lang w:val="en-US"/>
        </w:rPr>
        <w:t xml:space="preserve"> </w:t>
      </w:r>
      <w:r>
        <w:rPr>
          <w:rFonts w:ascii="MaiandraGD-Regular" w:cs="MaiandraGD-Regular" w:hAnsi="MaiandraGD-Regular" w:eastAsia="MaiandraGD-Regular"/>
          <w:lang w:val="en-US"/>
        </w:rPr>
        <w:tab/>
        <w:tab/>
        <w:tab/>
        <w:tab/>
        <w:tab/>
      </w:r>
      <w:r>
        <w:rPr>
          <w:rFonts w:ascii="MaiandraGD-Regular"/>
          <w:rtl w:val="0"/>
          <w:lang w:val="en-US"/>
        </w:rPr>
        <w:t>P.O</w:t>
      </w:r>
      <w:r>
        <w:rPr>
          <w:rFonts w:ascii="MaiandraGD-Regular"/>
          <w:rtl w:val="0"/>
          <w:lang w:val="en-US"/>
        </w:rPr>
        <w:t>.</w:t>
      </w:r>
      <w:r>
        <w:rPr>
          <w:rFonts w:ascii="MaiandraGD-Regular"/>
          <w:rtl w:val="0"/>
          <w:lang w:val="en-US"/>
        </w:rPr>
        <w:t xml:space="preserve"> Box 30430-00100</w:t>
      </w:r>
    </w:p>
    <w:p>
      <w:pPr>
        <w:pStyle w:val="Body"/>
        <w:jc w:val="left"/>
        <w:rPr>
          <w:rFonts w:ascii="MaiandraGD-Regular" w:cs="MaiandraGD-Regular" w:hAnsi="MaiandraGD-Regular" w:eastAsia="MaiandraGD-Regular"/>
          <w:lang w:val="en-US"/>
        </w:rPr>
      </w:pPr>
      <w:r>
        <w:rPr>
          <w:rFonts w:ascii="MaiandraGD-Regular" w:cs="MaiandraGD-Regular" w:hAnsi="MaiandraGD-Regular" w:eastAsia="MaiandraGD-Regular"/>
          <w:rtl w:val="0"/>
          <w:lang w:val="en-US"/>
        </w:rPr>
        <w:tab/>
        <w:tab/>
        <w:tab/>
        <w:tab/>
        <w:tab/>
        <w:tab/>
        <w:tab/>
        <w:t>NAIROBI - KENYA</w:t>
      </w:r>
    </w:p>
    <w:p>
      <w:pPr>
        <w:pStyle w:val="Body"/>
        <w:jc w:val="center"/>
        <w:rPr>
          <w:rFonts w:ascii="MaiandraGD-Regular" w:cs="MaiandraGD-Regular" w:hAnsi="MaiandraGD-Regular" w:eastAsia="MaiandraGD-Regular"/>
        </w:rPr>
      </w:pPr>
    </w:p>
    <w:p>
      <w:pPr>
        <w:pStyle w:val="Body"/>
        <w:bidi w:val="0"/>
        <w:spacing w:line="276" w:lineRule="auto"/>
        <w:ind w:left="1440" w:right="0" w:firstLine="0"/>
        <w:jc w:val="left"/>
        <w:rPr>
          <w:rFonts w:ascii="MaiandraGD-Regular" w:cs="MaiandraGD-Regular" w:hAnsi="MaiandraGD-Regular" w:eastAsia="MaiandraGD-Regular"/>
          <w:u w:color="000000"/>
          <w:rtl w:val="0"/>
        </w:rPr>
      </w:pPr>
    </w:p>
    <w:p>
      <w:pPr>
        <w:pStyle w:val="Body"/>
        <w:bidi w:val="0"/>
        <w:spacing w:line="276" w:lineRule="auto"/>
        <w:ind w:left="0" w:right="0" w:firstLine="0"/>
        <w:jc w:val="left"/>
        <w:rPr>
          <w:rFonts w:ascii="MaiandraGD-Regular" w:cs="MaiandraGD-Regular" w:hAnsi="MaiandraGD-Regular" w:eastAsia="MaiandraGD-Regular"/>
          <w:u w:color="000000"/>
          <w:rtl w:val="0"/>
        </w:rPr>
      </w:pPr>
      <w:r>
        <w:rPr>
          <w:rFonts w:ascii="MaiandraGD-Regular"/>
          <w:u w:color="000000"/>
          <w:rtl w:val="0"/>
          <w:lang w:val="en-US"/>
        </w:rPr>
        <w:t>Dear</w:t>
      </w:r>
      <w:r>
        <w:rPr>
          <w:rFonts w:ascii="MaiandraGD-Regular"/>
          <w:u w:color="000000"/>
          <w:rtl w:val="0"/>
        </w:rPr>
        <w:t>,</w:t>
      </w:r>
    </w:p>
    <w:p>
      <w:pPr>
        <w:pStyle w:val="Body"/>
        <w:bidi w:val="0"/>
        <w:spacing w:line="276" w:lineRule="auto"/>
        <w:ind w:left="1440" w:right="0" w:firstLine="0"/>
        <w:jc w:val="left"/>
        <w:rPr>
          <w:rFonts w:ascii="MaiandraGD-Regular" w:cs="MaiandraGD-Regular" w:hAnsi="MaiandraGD-Regular" w:eastAsia="MaiandraGD-Regular"/>
          <w:u w:color="000000"/>
          <w:rtl w:val="0"/>
        </w:rPr>
      </w:pPr>
    </w:p>
    <w:p>
      <w:pPr>
        <w:pStyle w:val="Body"/>
        <w:bidi w:val="0"/>
        <w:ind w:left="0" w:right="0" w:firstLine="0"/>
        <w:jc w:val="both"/>
        <w:rPr>
          <w:rFonts w:ascii="MaiandraGD-Regular" w:cs="MaiandraGD-Regular" w:hAnsi="MaiandraGD-Regular" w:eastAsia="MaiandraGD-Regular"/>
          <w:u w:color="000000"/>
          <w:shd w:val="clear" w:color="auto" w:fill="fefefe"/>
          <w:rtl w:val="0"/>
        </w:rPr>
      </w:pPr>
      <w:r>
        <w:rPr>
          <w:rFonts w:ascii="MaiandraGD-Regular"/>
          <w:u w:color="000000"/>
          <w:rtl w:val="0"/>
          <w:lang w:val="en-US"/>
        </w:rPr>
        <w:t xml:space="preserve">1. Having examined the tender documents including Addenda Nos. </w:t>
      </w:r>
      <w:r>
        <w:rPr>
          <w:rFonts w:hAnsi="MaiandraGD-Regular" w:hint="default"/>
          <w:u w:color="000000"/>
          <w:rtl w:val="0"/>
          <w:lang w:val="en-US"/>
        </w:rPr>
        <w:t>………………………………</w:t>
      </w:r>
      <w:r>
        <w:rPr>
          <w:rFonts w:ascii="MaiandraGD-Regular"/>
          <w:u w:color="000000"/>
          <w:rtl w:val="0"/>
        </w:rPr>
        <w:t xml:space="preserve">. </w:t>
      </w:r>
      <w:r>
        <w:rPr>
          <w:rFonts w:ascii="MaiandraGD-Italic"/>
          <w:i w:val="1"/>
          <w:iCs w:val="1"/>
          <w:u w:color="000000"/>
          <w:shd w:val="clear" w:color="auto" w:fill="fefefe"/>
          <w:rtl w:val="0"/>
          <w:lang w:val="en-US"/>
        </w:rPr>
        <w:t>[insert numbers]</w:t>
      </w:r>
      <w:r>
        <w:rPr>
          <w:rFonts w:ascii="MaiandraGD-Italic"/>
          <w:i w:val="1"/>
          <w:iCs w:val="1"/>
          <w:u w:color="000000"/>
          <w:shd w:val="clear" w:color="auto" w:fill="fefefe"/>
          <w:rtl w:val="0"/>
          <w:lang w:val="en-US"/>
        </w:rPr>
        <w:t xml:space="preserve"> </w:t>
      </w:r>
      <w:r>
        <w:rPr>
          <w:rFonts w:ascii="MaiandraGD-Regular"/>
          <w:u w:color="000000"/>
          <w:shd w:val="clear" w:color="auto" w:fill="fefefe"/>
          <w:rtl w:val="0"/>
          <w:lang w:val="en-US"/>
        </w:rPr>
        <w:t xml:space="preserve">the receipt of which is hereby duly acknowledged, we, the undersigned, offer </w:t>
      </w:r>
      <w:r>
        <w:rPr>
          <w:rFonts w:ascii="MaiandraGD-Regular"/>
          <w:u w:color="000000"/>
          <w:shd w:val="clear" w:color="auto" w:fill="fefefe"/>
          <w:rtl w:val="0"/>
          <w:lang w:val="en-US"/>
        </w:rPr>
        <w:t>our bid for</w:t>
      </w:r>
      <w:r>
        <w:rPr>
          <w:rFonts w:ascii="MaiandraGD-Regular"/>
          <w:u w:color="000000"/>
          <w:shd w:val="clear" w:color="auto" w:fill="fefefe"/>
          <w:rtl w:val="0"/>
        </w:rPr>
        <w:t xml:space="preserve"> </w:t>
      </w:r>
      <w:r>
        <w:rPr>
          <w:rFonts w:ascii="MaiandraGD-Regular"/>
          <w:u w:color="000000"/>
          <w:shd w:val="clear" w:color="auto" w:fill="fefefe"/>
          <w:rtl w:val="0"/>
          <w:lang w:val="en-US"/>
        </w:rPr>
        <w:t>S</w:t>
      </w:r>
      <w:r>
        <w:rPr>
          <w:rFonts w:ascii="MaiandraGD-Regular"/>
          <w:u w:color="000000"/>
          <w:shd w:val="clear" w:color="auto" w:fill="fefefe"/>
          <w:rtl w:val="0"/>
          <w:lang w:val="en-US"/>
        </w:rPr>
        <w:t xml:space="preserve">upply, </w:t>
      </w:r>
      <w:r>
        <w:rPr>
          <w:rFonts w:ascii="MaiandraGD-Regular"/>
          <w:u w:color="000000"/>
          <w:shd w:val="clear" w:color="auto" w:fill="fefefe"/>
          <w:rtl w:val="0"/>
          <w:lang w:val="en-US"/>
        </w:rPr>
        <w:t xml:space="preserve">Delivery, Installation, Customization, Integration, Testing, Training and Commissioning of a Commodity Exchange Trading Technology Suite, Associated ICT Equipment and Support Services for </w:t>
      </w:r>
      <w:r>
        <w:rPr>
          <w:rFonts w:ascii="MaiandraGD-Regular"/>
          <w:u w:color="000000"/>
          <w:shd w:val="clear" w:color="auto" w:fill="fefefe"/>
          <w:rtl w:val="0"/>
          <w:lang w:val="en-US"/>
        </w:rPr>
        <w:t xml:space="preserve">SDT and KOMEX in conformity with the said tender documents for </w:t>
      </w:r>
      <w:r>
        <w:rPr>
          <w:rFonts w:ascii="MaiandraGD-Regular"/>
          <w:u w:color="000000"/>
          <w:shd w:val="clear" w:color="auto" w:fill="fefefe"/>
          <w:rtl w:val="0"/>
          <w:lang w:val="en-US"/>
        </w:rPr>
        <w:t>a</w:t>
      </w:r>
      <w:r>
        <w:rPr>
          <w:rFonts w:ascii="MaiandraGD-Regular"/>
          <w:u w:color="000000"/>
          <w:shd w:val="clear" w:color="auto" w:fill="fefefe"/>
          <w:rtl w:val="0"/>
        </w:rPr>
        <w:t xml:space="preserve"> </w:t>
      </w:r>
      <w:r>
        <w:rPr>
          <w:rFonts w:ascii="MaiandraGD-Regular"/>
          <w:u w:color="000000"/>
          <w:shd w:val="clear" w:color="auto" w:fill="fefefe"/>
          <w:rtl w:val="0"/>
          <w:lang w:val="en-US"/>
        </w:rPr>
        <w:t>combined One-off Fixed Bid S</w:t>
      </w:r>
      <w:r>
        <w:rPr>
          <w:rFonts w:ascii="MaiandraGD-Regular"/>
          <w:u w:color="000000"/>
          <w:shd w:val="clear" w:color="auto" w:fill="fefefe"/>
          <w:rtl w:val="0"/>
          <w:lang w:val="en-US"/>
        </w:rPr>
        <w:t xml:space="preserve">um of </w:t>
      </w:r>
      <w:r>
        <w:rPr>
          <w:rFonts w:ascii="MaiandraGD-Regular"/>
          <w:u w:color="000000"/>
          <w:shd w:val="clear" w:color="auto" w:fill="fefefe"/>
          <w:rtl w:val="0"/>
          <w:lang w:val="en-US"/>
        </w:rPr>
        <w:t xml:space="preserve">Kenya Shillings </w:t>
      </w:r>
      <w:r>
        <w:rPr>
          <w:rFonts w:hAnsi="MaiandraGD-Regular" w:hint="default"/>
          <w:u w:color="000000"/>
          <w:shd w:val="clear" w:color="auto" w:fill="ffffff"/>
          <w:rtl w:val="0"/>
          <w:lang w:val="en-US"/>
        </w:rPr>
        <w:t>………………………………………………………</w:t>
      </w:r>
      <w:r>
        <w:rPr>
          <w:rFonts w:hAnsi="MaiandraGD-Regular" w:hint="default"/>
          <w:u w:color="000000"/>
          <w:shd w:val="clear" w:color="auto" w:fill="ffffff"/>
          <w:rtl w:val="0"/>
          <w:lang w:val="en-US"/>
        </w:rPr>
        <w:t>…………………………</w:t>
      </w:r>
      <w:r>
        <w:rPr>
          <w:rFonts w:ascii="MaiandraGD-Regular"/>
          <w:u w:color="000000"/>
          <w:shd w:val="clear" w:color="auto" w:fill="fefefe"/>
          <w:rtl w:val="0"/>
          <w:lang w:val="en-US"/>
        </w:rPr>
        <w:t xml:space="preserve"> (Kshs. </w:t>
      </w:r>
      <w:r>
        <w:rPr>
          <w:rFonts w:hAnsi="MaiandraGD-Regular" w:hint="default"/>
          <w:u w:color="000000"/>
          <w:shd w:val="clear" w:color="auto" w:fill="fefefe"/>
          <w:rtl w:val="0"/>
          <w:lang w:val="en-US"/>
        </w:rPr>
        <w:t>………………</w:t>
      </w:r>
      <w:r>
        <w:rPr>
          <w:rFonts w:ascii="MaiandraGD-Regular"/>
          <w:u w:color="000000"/>
          <w:shd w:val="clear" w:color="auto" w:fill="fefefe"/>
          <w:rtl w:val="0"/>
          <w:lang w:val="en-US"/>
        </w:rPr>
        <w:t>.)</w:t>
      </w:r>
      <w:r>
        <w:rPr>
          <w:rFonts w:ascii="MaiandraGD-Regular"/>
          <w:u w:color="000000"/>
          <w:shd w:val="clear" w:color="auto" w:fill="fefefe"/>
          <w:rtl w:val="0"/>
        </w:rPr>
        <w:t xml:space="preserve"> (</w:t>
      </w:r>
      <w:r>
        <w:rPr>
          <w:rFonts w:ascii="MaiandraGD-Italic"/>
          <w:i w:val="1"/>
          <w:iCs w:val="1"/>
          <w:u w:color="000000"/>
          <w:shd w:val="clear" w:color="auto" w:fill="fefefe"/>
          <w:rtl w:val="0"/>
          <w:lang w:val="en-US"/>
        </w:rPr>
        <w:t>a</w:t>
      </w:r>
      <w:r>
        <w:rPr>
          <w:rFonts w:ascii="MaiandraGD-Italic"/>
          <w:i w:val="1"/>
          <w:iCs w:val="1"/>
          <w:u w:color="000000"/>
          <w:shd w:val="clear" w:color="auto" w:fill="fefefe"/>
          <w:rtl w:val="0"/>
          <w:lang w:val="en-US"/>
        </w:rPr>
        <w:t xml:space="preserve">mount in </w:t>
      </w:r>
      <w:r>
        <w:rPr>
          <w:rFonts w:ascii="MaiandraGD-Italic"/>
          <w:i w:val="1"/>
          <w:iCs w:val="1"/>
          <w:u w:color="000000"/>
          <w:shd w:val="clear" w:color="auto" w:fill="fefefe"/>
          <w:rtl w:val="0"/>
          <w:lang w:val="en-US"/>
        </w:rPr>
        <w:t>w</w:t>
      </w:r>
      <w:r>
        <w:rPr>
          <w:rFonts w:ascii="MaiandraGD-Italic"/>
          <w:i w:val="1"/>
          <w:iCs w:val="1"/>
          <w:u w:color="000000"/>
          <w:shd w:val="clear" w:color="auto" w:fill="fefefe"/>
          <w:rtl w:val="0"/>
        </w:rPr>
        <w:t>ords</w:t>
      </w:r>
      <w:r>
        <w:rPr>
          <w:rFonts w:ascii="MaiandraGD-Italic"/>
          <w:i w:val="1"/>
          <w:iCs w:val="1"/>
          <w:u w:color="000000"/>
          <w:shd w:val="clear" w:color="auto" w:fill="fefefe"/>
          <w:rtl w:val="0"/>
          <w:lang w:val="en-US"/>
        </w:rPr>
        <w:t xml:space="preserve"> and figures</w:t>
      </w:r>
      <w:r>
        <w:rPr>
          <w:rFonts w:ascii="MaiandraGD-Regular"/>
          <w:u w:color="000000"/>
          <w:shd w:val="clear" w:color="auto" w:fill="fefefe"/>
          <w:rtl w:val="0"/>
        </w:rPr>
        <w:t>)</w:t>
      </w:r>
      <w:r>
        <w:rPr>
          <w:rFonts w:ascii="MaiandraGD-Regular"/>
          <w:u w:color="000000"/>
          <w:shd w:val="clear" w:color="auto" w:fill="fefefe"/>
          <w:rtl w:val="0"/>
          <w:lang w:val="en-US"/>
        </w:rPr>
        <w:t xml:space="preserve"> and an Annual Fixed Bid S</w:t>
      </w:r>
      <w:r>
        <w:rPr>
          <w:rFonts w:ascii="MaiandraGD-Regular"/>
          <w:u w:color="000000"/>
          <w:shd w:val="clear" w:color="auto" w:fill="fefefe"/>
          <w:rtl w:val="0"/>
          <w:lang w:val="en-US"/>
        </w:rPr>
        <w:t xml:space="preserve">um of </w:t>
      </w:r>
      <w:r>
        <w:rPr>
          <w:rFonts w:ascii="MaiandraGD-Regular"/>
          <w:u w:color="000000"/>
          <w:shd w:val="clear" w:color="auto" w:fill="fefefe"/>
          <w:rtl w:val="0"/>
          <w:lang w:val="en-US"/>
        </w:rPr>
        <w:t xml:space="preserve">Kenya Shillings </w:t>
      </w:r>
      <w:r>
        <w:rPr>
          <w:rFonts w:hAnsi="MaiandraGD-Regular" w:hint="default"/>
          <w:u w:color="000000"/>
          <w:shd w:val="clear" w:color="auto" w:fill="ffffff"/>
          <w:rtl w:val="0"/>
          <w:lang w:val="en-US"/>
        </w:rPr>
        <w:t>………………………………………………………</w:t>
      </w:r>
      <w:r>
        <w:rPr>
          <w:rFonts w:hAnsi="MaiandraGD-Regular" w:hint="default"/>
          <w:u w:color="000000"/>
          <w:shd w:val="clear" w:color="auto" w:fill="ffffff"/>
          <w:rtl w:val="0"/>
          <w:lang w:val="en-US"/>
        </w:rPr>
        <w:t>…………………………</w:t>
      </w:r>
      <w:r>
        <w:rPr>
          <w:rFonts w:ascii="MaiandraGD-Regular"/>
          <w:u w:color="000000"/>
          <w:shd w:val="clear" w:color="auto" w:fill="fefefe"/>
          <w:rtl w:val="0"/>
        </w:rPr>
        <w:t xml:space="preserve"> </w:t>
      </w:r>
      <w:r>
        <w:rPr>
          <w:rFonts w:ascii="MaiandraGD-Regular"/>
          <w:u w:color="000000"/>
          <w:shd w:val="clear" w:color="auto" w:fill="fefefe"/>
          <w:rtl w:val="0"/>
          <w:lang w:val="en-US"/>
        </w:rPr>
        <w:t xml:space="preserve">(Kshs. </w:t>
      </w:r>
      <w:r>
        <w:rPr>
          <w:rFonts w:hAnsi="MaiandraGD-Regular" w:hint="default"/>
          <w:u w:color="000000"/>
          <w:shd w:val="clear" w:color="auto" w:fill="fefefe"/>
          <w:rtl w:val="0"/>
          <w:lang w:val="en-US"/>
        </w:rPr>
        <w:t>………………</w:t>
      </w:r>
      <w:r>
        <w:rPr>
          <w:rFonts w:ascii="MaiandraGD-Regular"/>
          <w:u w:color="000000"/>
          <w:shd w:val="clear" w:color="auto" w:fill="fefefe"/>
          <w:rtl w:val="0"/>
          <w:lang w:val="en-US"/>
        </w:rPr>
        <w:t xml:space="preserve">.) </w:t>
      </w:r>
      <w:r>
        <w:rPr>
          <w:rFonts w:ascii="MaiandraGD-Regular"/>
          <w:u w:color="000000"/>
          <w:shd w:val="clear" w:color="auto" w:fill="fefefe"/>
          <w:rtl w:val="0"/>
        </w:rPr>
        <w:t>(</w:t>
      </w:r>
      <w:r>
        <w:rPr>
          <w:rFonts w:ascii="MaiandraGD-Italic"/>
          <w:i w:val="1"/>
          <w:iCs w:val="1"/>
          <w:u w:color="000000"/>
          <w:shd w:val="clear" w:color="auto" w:fill="fefefe"/>
          <w:rtl w:val="0"/>
          <w:lang w:val="en-US"/>
        </w:rPr>
        <w:t>a</w:t>
      </w:r>
      <w:r>
        <w:rPr>
          <w:rFonts w:ascii="MaiandraGD-Italic"/>
          <w:i w:val="1"/>
          <w:iCs w:val="1"/>
          <w:u w:color="000000"/>
          <w:shd w:val="clear" w:color="auto" w:fill="fefefe"/>
          <w:rtl w:val="0"/>
          <w:lang w:val="en-US"/>
        </w:rPr>
        <w:t xml:space="preserve">mount in </w:t>
      </w:r>
      <w:r>
        <w:rPr>
          <w:rFonts w:ascii="MaiandraGD-Italic"/>
          <w:i w:val="1"/>
          <w:iCs w:val="1"/>
          <w:u w:color="000000"/>
          <w:shd w:val="clear" w:color="auto" w:fill="fefefe"/>
          <w:rtl w:val="0"/>
          <w:lang w:val="en-US"/>
        </w:rPr>
        <w:t>w</w:t>
      </w:r>
      <w:r>
        <w:rPr>
          <w:rFonts w:ascii="MaiandraGD-Italic"/>
          <w:i w:val="1"/>
          <w:iCs w:val="1"/>
          <w:u w:color="000000"/>
          <w:shd w:val="clear" w:color="auto" w:fill="fefefe"/>
          <w:rtl w:val="0"/>
        </w:rPr>
        <w:t>ords</w:t>
      </w:r>
      <w:r>
        <w:rPr>
          <w:rFonts w:ascii="MaiandraGD-Italic"/>
          <w:i w:val="1"/>
          <w:iCs w:val="1"/>
          <w:u w:color="000000"/>
          <w:shd w:val="clear" w:color="auto" w:fill="fefefe"/>
          <w:rtl w:val="0"/>
          <w:lang w:val="en-US"/>
        </w:rPr>
        <w:t xml:space="preserve"> and figures</w:t>
      </w:r>
      <w:r>
        <w:rPr>
          <w:rFonts w:ascii="MaiandraGD-Regular"/>
          <w:u w:color="000000"/>
          <w:shd w:val="clear" w:color="auto" w:fill="fefefe"/>
          <w:rtl w:val="0"/>
        </w:rPr>
        <w:t xml:space="preserve">) </w:t>
      </w:r>
      <w:r>
        <w:rPr>
          <w:rFonts w:ascii="MaiandraGD-Regular"/>
          <w:u w:color="000000"/>
          <w:shd w:val="clear" w:color="auto" w:fill="fefefe"/>
          <w:rtl w:val="0"/>
          <w:lang w:val="en-US"/>
        </w:rPr>
        <w:t>with an Annual Variable Bid S</w:t>
      </w:r>
      <w:r>
        <w:rPr>
          <w:rFonts w:ascii="MaiandraGD-Regular"/>
          <w:u w:color="000000"/>
          <w:shd w:val="clear" w:color="auto" w:fill="fefefe"/>
          <w:rtl w:val="0"/>
          <w:lang w:val="en-US"/>
        </w:rPr>
        <w:t xml:space="preserve">um of </w:t>
      </w:r>
      <w:r>
        <w:rPr>
          <w:rFonts w:ascii="MaiandraGD-Regular"/>
          <w:u w:color="000000"/>
          <w:shd w:val="clear" w:color="auto" w:fill="fefefe"/>
          <w:rtl w:val="0"/>
          <w:lang w:val="en-US"/>
        </w:rPr>
        <w:t xml:space="preserve">Kenya Shillings </w:t>
      </w:r>
      <w:r>
        <w:rPr>
          <w:rFonts w:hAnsi="MaiandraGD-Regular" w:hint="default"/>
          <w:u w:color="000000"/>
          <w:shd w:val="clear" w:color="auto" w:fill="ffffff"/>
          <w:rtl w:val="0"/>
          <w:lang w:val="en-US"/>
        </w:rPr>
        <w:t>………………………………………………………</w:t>
      </w:r>
      <w:r>
        <w:rPr>
          <w:rFonts w:hAnsi="MaiandraGD-Regular" w:hint="default"/>
          <w:u w:color="000000"/>
          <w:shd w:val="clear" w:color="auto" w:fill="ffffff"/>
          <w:rtl w:val="0"/>
          <w:lang w:val="en-US"/>
        </w:rPr>
        <w:t>…</w:t>
      </w:r>
      <w:r>
        <w:rPr>
          <w:rFonts w:ascii="MaiandraGD-Regular"/>
          <w:u w:color="000000"/>
          <w:shd w:val="clear" w:color="auto" w:fill="ffffff"/>
          <w:rtl w:val="0"/>
          <w:lang w:val="en-US"/>
        </w:rPr>
        <w:t>.</w:t>
      </w:r>
      <w:r>
        <w:rPr>
          <w:rFonts w:hAnsi="MaiandraGD-Regular" w:hint="default"/>
          <w:u w:color="000000"/>
          <w:shd w:val="clear" w:color="auto" w:fill="ffffff"/>
          <w:rtl w:val="0"/>
          <w:lang w:val="en-US"/>
        </w:rPr>
        <w:t>…</w:t>
      </w:r>
      <w:r>
        <w:rPr>
          <w:rFonts w:ascii="MaiandraGD-Regular"/>
          <w:u w:color="000000"/>
          <w:shd w:val="clear" w:color="auto" w:fill="fefefe"/>
          <w:rtl w:val="0"/>
        </w:rPr>
        <w:t xml:space="preserve"> </w:t>
      </w:r>
      <w:r>
        <w:rPr>
          <w:rFonts w:ascii="MaiandraGD-Regular"/>
          <w:u w:color="000000"/>
          <w:shd w:val="clear" w:color="auto" w:fill="fefefe"/>
          <w:rtl w:val="0"/>
          <w:lang w:val="en-US"/>
        </w:rPr>
        <w:t xml:space="preserve">(Kshs. </w:t>
      </w:r>
      <w:r>
        <w:rPr>
          <w:rFonts w:hAnsi="MaiandraGD-Regular" w:hint="default"/>
          <w:u w:color="000000"/>
          <w:shd w:val="clear" w:color="auto" w:fill="fefefe"/>
          <w:rtl w:val="0"/>
          <w:lang w:val="en-US"/>
        </w:rPr>
        <w:t>………………</w:t>
      </w:r>
      <w:r>
        <w:rPr>
          <w:rFonts w:ascii="MaiandraGD-Regular"/>
          <w:u w:color="000000"/>
          <w:shd w:val="clear" w:color="auto" w:fill="fefefe"/>
          <w:rtl w:val="0"/>
          <w:lang w:val="en-US"/>
        </w:rPr>
        <w:t xml:space="preserve">.) </w:t>
      </w:r>
      <w:r>
        <w:rPr>
          <w:rFonts w:ascii="MaiandraGD-Regular"/>
          <w:u w:color="000000"/>
          <w:shd w:val="clear" w:color="auto" w:fill="fefefe"/>
          <w:rtl w:val="0"/>
        </w:rPr>
        <w:t>(</w:t>
      </w:r>
      <w:r>
        <w:rPr>
          <w:rFonts w:ascii="MaiandraGD-Italic"/>
          <w:i w:val="1"/>
          <w:iCs w:val="1"/>
          <w:u w:color="000000"/>
          <w:shd w:val="clear" w:color="auto" w:fill="fefefe"/>
          <w:rtl w:val="0"/>
          <w:lang w:val="en-US"/>
        </w:rPr>
        <w:t>a</w:t>
      </w:r>
      <w:r>
        <w:rPr>
          <w:rFonts w:ascii="MaiandraGD-Italic"/>
          <w:i w:val="1"/>
          <w:iCs w:val="1"/>
          <w:u w:color="000000"/>
          <w:shd w:val="clear" w:color="auto" w:fill="fefefe"/>
          <w:rtl w:val="0"/>
          <w:lang w:val="en-US"/>
        </w:rPr>
        <w:t xml:space="preserve">mount in </w:t>
      </w:r>
      <w:r>
        <w:rPr>
          <w:rFonts w:ascii="MaiandraGD-Italic"/>
          <w:i w:val="1"/>
          <w:iCs w:val="1"/>
          <w:u w:color="000000"/>
          <w:shd w:val="clear" w:color="auto" w:fill="fefefe"/>
          <w:rtl w:val="0"/>
          <w:lang w:val="en-US"/>
        </w:rPr>
        <w:t>w</w:t>
      </w:r>
      <w:r>
        <w:rPr>
          <w:rFonts w:ascii="MaiandraGD-Italic"/>
          <w:i w:val="1"/>
          <w:iCs w:val="1"/>
          <w:u w:color="000000"/>
          <w:shd w:val="clear" w:color="auto" w:fill="fefefe"/>
          <w:rtl w:val="0"/>
        </w:rPr>
        <w:t>ords</w:t>
      </w:r>
      <w:r>
        <w:rPr>
          <w:rFonts w:ascii="MaiandraGD-Italic"/>
          <w:i w:val="1"/>
          <w:iCs w:val="1"/>
          <w:u w:color="000000"/>
          <w:shd w:val="clear" w:color="auto" w:fill="fefefe"/>
          <w:rtl w:val="0"/>
          <w:lang w:val="en-US"/>
        </w:rPr>
        <w:t xml:space="preserve"> and figures</w:t>
      </w:r>
      <w:r>
        <w:rPr>
          <w:rFonts w:ascii="MaiandraGD-Regular"/>
          <w:u w:color="000000"/>
          <w:shd w:val="clear" w:color="auto" w:fill="fefefe"/>
          <w:rtl w:val="0"/>
        </w:rPr>
        <w:t xml:space="preserve">) </w:t>
      </w:r>
      <w:r>
        <w:rPr>
          <w:rFonts w:ascii="MaiandraGD-Regular"/>
          <w:u w:color="000000"/>
          <w:shd w:val="clear" w:color="auto" w:fill="fefefe"/>
          <w:rtl w:val="0"/>
          <w:lang w:val="en-US"/>
        </w:rPr>
        <w:t>and an Optional One-off License Bid S</w:t>
      </w:r>
      <w:r>
        <w:rPr>
          <w:rFonts w:ascii="MaiandraGD-Regular"/>
          <w:u w:color="000000"/>
          <w:shd w:val="clear" w:color="auto" w:fill="fefefe"/>
          <w:rtl w:val="0"/>
          <w:lang w:val="en-US"/>
        </w:rPr>
        <w:t xml:space="preserve">um of </w:t>
      </w:r>
      <w:r>
        <w:rPr>
          <w:rFonts w:ascii="MaiandraGD-Regular"/>
          <w:u w:color="000000"/>
          <w:shd w:val="clear" w:color="auto" w:fill="fefefe"/>
          <w:rtl w:val="0"/>
          <w:lang w:val="en-US"/>
        </w:rPr>
        <w:t xml:space="preserve">Kenya Shillings </w:t>
      </w:r>
      <w:r>
        <w:rPr>
          <w:rFonts w:hAnsi="MaiandraGD-Regular" w:hint="default"/>
          <w:u w:color="000000"/>
          <w:shd w:val="clear" w:color="auto" w:fill="ffffff"/>
          <w:rtl w:val="0"/>
          <w:lang w:val="en-US"/>
        </w:rPr>
        <w:t>………………………………………………………</w:t>
      </w:r>
      <w:r>
        <w:rPr>
          <w:rFonts w:hAnsi="MaiandraGD-Regular" w:hint="default"/>
          <w:u w:color="000000"/>
          <w:shd w:val="clear" w:color="auto" w:fill="ffffff"/>
          <w:rtl w:val="0"/>
          <w:lang w:val="en-US"/>
        </w:rPr>
        <w:t>……………………</w:t>
      </w:r>
      <w:r>
        <w:rPr>
          <w:rFonts w:ascii="MaiandraGD-Regular"/>
          <w:u w:color="000000"/>
          <w:shd w:val="clear" w:color="auto" w:fill="fefefe"/>
          <w:rtl w:val="0"/>
        </w:rPr>
        <w:t xml:space="preserve"> </w:t>
      </w:r>
      <w:r>
        <w:rPr>
          <w:rFonts w:ascii="MaiandraGD-Regular"/>
          <w:u w:color="000000"/>
          <w:shd w:val="clear" w:color="auto" w:fill="fefefe"/>
          <w:rtl w:val="0"/>
          <w:lang w:val="en-US"/>
        </w:rPr>
        <w:t xml:space="preserve">(Kshs. </w:t>
      </w:r>
      <w:r>
        <w:rPr>
          <w:rFonts w:hAnsi="MaiandraGD-Regular" w:hint="default"/>
          <w:u w:color="000000"/>
          <w:shd w:val="clear" w:color="auto" w:fill="fefefe"/>
          <w:rtl w:val="0"/>
          <w:lang w:val="en-US"/>
        </w:rPr>
        <w:t>………………</w:t>
      </w:r>
      <w:r>
        <w:rPr>
          <w:rFonts w:ascii="MaiandraGD-Regular"/>
          <w:u w:color="000000"/>
          <w:shd w:val="clear" w:color="auto" w:fill="fefefe"/>
          <w:rtl w:val="0"/>
          <w:lang w:val="en-US"/>
        </w:rPr>
        <w:t xml:space="preserve">.) </w:t>
      </w:r>
      <w:r>
        <w:rPr>
          <w:rFonts w:ascii="MaiandraGD-Regular"/>
          <w:u w:color="000000"/>
          <w:shd w:val="clear" w:color="auto" w:fill="fefefe"/>
          <w:rtl w:val="0"/>
        </w:rPr>
        <w:t>(</w:t>
      </w:r>
      <w:r>
        <w:rPr>
          <w:rFonts w:ascii="MaiandraGD-Italic"/>
          <w:i w:val="1"/>
          <w:iCs w:val="1"/>
          <w:u w:color="000000"/>
          <w:shd w:val="clear" w:color="auto" w:fill="fefefe"/>
          <w:rtl w:val="0"/>
          <w:lang w:val="en-US"/>
        </w:rPr>
        <w:t>a</w:t>
      </w:r>
      <w:r>
        <w:rPr>
          <w:rFonts w:ascii="MaiandraGD-Italic"/>
          <w:i w:val="1"/>
          <w:iCs w:val="1"/>
          <w:u w:color="000000"/>
          <w:shd w:val="clear" w:color="auto" w:fill="fefefe"/>
          <w:rtl w:val="0"/>
          <w:lang w:val="en-US"/>
        </w:rPr>
        <w:t xml:space="preserve">mount in </w:t>
      </w:r>
      <w:r>
        <w:rPr>
          <w:rFonts w:ascii="MaiandraGD-Italic"/>
          <w:i w:val="1"/>
          <w:iCs w:val="1"/>
          <w:u w:color="000000"/>
          <w:shd w:val="clear" w:color="auto" w:fill="fefefe"/>
          <w:rtl w:val="0"/>
          <w:lang w:val="en-US"/>
        </w:rPr>
        <w:t>w</w:t>
      </w:r>
      <w:r>
        <w:rPr>
          <w:rFonts w:ascii="MaiandraGD-Italic"/>
          <w:i w:val="1"/>
          <w:iCs w:val="1"/>
          <w:u w:color="000000"/>
          <w:shd w:val="clear" w:color="auto" w:fill="fefefe"/>
          <w:rtl w:val="0"/>
        </w:rPr>
        <w:t>ords</w:t>
      </w:r>
      <w:r>
        <w:rPr>
          <w:rFonts w:ascii="MaiandraGD-Italic"/>
          <w:i w:val="1"/>
          <w:iCs w:val="1"/>
          <w:u w:color="000000"/>
          <w:shd w:val="clear" w:color="auto" w:fill="fefefe"/>
          <w:rtl w:val="0"/>
          <w:lang w:val="en-US"/>
        </w:rPr>
        <w:t xml:space="preserve"> and figures</w:t>
      </w:r>
      <w:r>
        <w:rPr>
          <w:rFonts w:ascii="MaiandraGD-Regular"/>
          <w:u w:color="000000"/>
          <w:shd w:val="clear" w:color="auto" w:fill="fefefe"/>
          <w:rtl w:val="0"/>
        </w:rPr>
        <w:t xml:space="preserve">) </w:t>
      </w:r>
      <w:r>
        <w:rPr>
          <w:rFonts w:ascii="MaiandraGD-Regular"/>
          <w:u w:color="000000"/>
          <w:shd w:val="clear" w:color="auto" w:fill="fefefe"/>
          <w:rtl w:val="0"/>
          <w:lang w:val="en-US"/>
        </w:rPr>
        <w:t>and a Maximum Payment Gateway Fees Bid S</w:t>
      </w:r>
      <w:r>
        <w:rPr>
          <w:rFonts w:ascii="MaiandraGD-Regular"/>
          <w:u w:color="000000"/>
          <w:shd w:val="clear" w:color="auto" w:fill="fefefe"/>
          <w:rtl w:val="0"/>
          <w:lang w:val="en-US"/>
        </w:rPr>
        <w:t xml:space="preserve">um of </w:t>
      </w:r>
      <w:r>
        <w:rPr>
          <w:rFonts w:hAnsi="MaiandraGD-Regular" w:hint="default"/>
          <w:u w:color="000000"/>
          <w:shd w:val="clear" w:color="auto" w:fill="ffffff"/>
          <w:rtl w:val="0"/>
          <w:lang w:val="en-US"/>
        </w:rPr>
        <w:t>………………………………………………………</w:t>
      </w:r>
      <w:r>
        <w:rPr>
          <w:rFonts w:hAnsi="MaiandraGD-Regular" w:hint="default"/>
          <w:u w:color="000000"/>
          <w:shd w:val="clear" w:color="auto" w:fill="ffffff"/>
          <w:rtl w:val="0"/>
          <w:lang w:val="en-US"/>
        </w:rPr>
        <w:t xml:space="preserve">…………………… </w:t>
      </w:r>
      <w:r>
        <w:rPr>
          <w:rFonts w:ascii="MaiandraGD-Regular"/>
          <w:u w:color="000000"/>
          <w:shd w:val="clear" w:color="auto" w:fill="ffffff"/>
          <w:rtl w:val="0"/>
          <w:lang w:val="en-US"/>
        </w:rPr>
        <w:t>per centum</w:t>
      </w:r>
      <w:r>
        <w:rPr>
          <w:rFonts w:ascii="MaiandraGD-Regular"/>
          <w:u w:color="000000"/>
          <w:shd w:val="clear" w:color="auto" w:fill="fefefe"/>
          <w:rtl w:val="0"/>
        </w:rPr>
        <w:t xml:space="preserve"> </w:t>
      </w:r>
      <w:r>
        <w:rPr>
          <w:rFonts w:ascii="MaiandraGD-Regular"/>
          <w:u w:color="000000"/>
          <w:shd w:val="clear" w:color="auto" w:fill="fefefe"/>
          <w:rtl w:val="0"/>
          <w:lang w:val="en-US"/>
        </w:rPr>
        <w:t>(</w:t>
      </w:r>
      <w:r>
        <w:rPr>
          <w:rFonts w:hAnsi="MaiandraGD-Regular" w:hint="default"/>
          <w:u w:color="000000"/>
          <w:shd w:val="clear" w:color="auto" w:fill="fefefe"/>
          <w:rtl w:val="0"/>
          <w:lang w:val="en-US"/>
        </w:rPr>
        <w:t>………</w:t>
      </w:r>
      <w:r>
        <w:rPr>
          <w:rFonts w:ascii="MaiandraGD-Regular"/>
          <w:u w:color="000000"/>
          <w:shd w:val="clear" w:color="auto" w:fill="fefefe"/>
          <w:rtl w:val="0"/>
          <w:lang w:val="en-US"/>
        </w:rPr>
        <w:t xml:space="preserve">%) </w:t>
      </w:r>
      <w:r>
        <w:rPr>
          <w:rFonts w:ascii="MaiandraGD-Regular"/>
          <w:u w:color="000000"/>
          <w:shd w:val="clear" w:color="auto" w:fill="fefefe"/>
          <w:rtl w:val="0"/>
        </w:rPr>
        <w:t>(</w:t>
      </w:r>
      <w:r>
        <w:rPr>
          <w:rFonts w:ascii="MaiandraGD-Italic"/>
          <w:i w:val="1"/>
          <w:iCs w:val="1"/>
          <w:u w:color="000000"/>
          <w:shd w:val="clear" w:color="auto" w:fill="fefefe"/>
          <w:rtl w:val="0"/>
          <w:lang w:val="en-US"/>
        </w:rPr>
        <w:t>percentage</w:t>
      </w:r>
      <w:r>
        <w:rPr>
          <w:rFonts w:ascii="MaiandraGD-Italic"/>
          <w:i w:val="1"/>
          <w:iCs w:val="1"/>
          <w:u w:color="000000"/>
          <w:shd w:val="clear" w:color="auto" w:fill="fefefe"/>
          <w:rtl w:val="0"/>
          <w:lang w:val="en-US"/>
        </w:rPr>
        <w:t xml:space="preserve"> in </w:t>
      </w:r>
      <w:r>
        <w:rPr>
          <w:rFonts w:ascii="MaiandraGD-Italic"/>
          <w:i w:val="1"/>
          <w:iCs w:val="1"/>
          <w:u w:color="000000"/>
          <w:shd w:val="clear" w:color="auto" w:fill="fefefe"/>
          <w:rtl w:val="0"/>
          <w:lang w:val="en-US"/>
        </w:rPr>
        <w:t>w</w:t>
      </w:r>
      <w:r>
        <w:rPr>
          <w:rFonts w:ascii="MaiandraGD-Italic"/>
          <w:i w:val="1"/>
          <w:iCs w:val="1"/>
          <w:u w:color="000000"/>
          <w:shd w:val="clear" w:color="auto" w:fill="fefefe"/>
          <w:rtl w:val="0"/>
        </w:rPr>
        <w:t>ords</w:t>
      </w:r>
      <w:r>
        <w:rPr>
          <w:rFonts w:ascii="MaiandraGD-Italic"/>
          <w:i w:val="1"/>
          <w:iCs w:val="1"/>
          <w:u w:color="000000"/>
          <w:shd w:val="clear" w:color="auto" w:fill="fefefe"/>
          <w:rtl w:val="0"/>
          <w:lang w:val="en-US"/>
        </w:rPr>
        <w:t xml:space="preserve"> and figures</w:t>
      </w:r>
      <w:r>
        <w:rPr>
          <w:rFonts w:ascii="MaiandraGD-Regular"/>
          <w:u w:color="000000"/>
          <w:shd w:val="clear" w:color="auto" w:fill="fefefe"/>
          <w:rtl w:val="0"/>
        </w:rPr>
        <w:t xml:space="preserve">) </w:t>
      </w:r>
      <w:r>
        <w:rPr>
          <w:rFonts w:ascii="MaiandraGD-Regular"/>
          <w:u w:color="000000"/>
          <w:shd w:val="clear" w:color="auto" w:fill="fefefe"/>
          <w:rtl w:val="0"/>
          <w:lang w:val="en-US"/>
        </w:rPr>
        <w:t xml:space="preserve">per transaction </w:t>
      </w:r>
      <w:r>
        <w:rPr>
          <w:rFonts w:ascii="MaiandraGD-Regular"/>
          <w:u w:color="000000"/>
          <w:shd w:val="clear" w:color="auto" w:fill="fefefe"/>
          <w:rtl w:val="0"/>
          <w:lang w:val="en-US"/>
        </w:rPr>
        <w:t>or such other sums as may be ascertained in accordance with the Schedule of Prices</w:t>
      </w:r>
      <w:r>
        <w:rPr>
          <w:rFonts w:ascii="MaiandraGD-Regular"/>
          <w:u w:color="000000"/>
          <w:shd w:val="clear" w:color="auto" w:fill="fefefe"/>
          <w:rtl w:val="0"/>
          <w:lang w:val="en-US"/>
        </w:rPr>
        <w:t>, third party quotations submitted</w:t>
      </w:r>
      <w:r>
        <w:rPr>
          <w:rFonts w:ascii="MaiandraGD-Regular"/>
          <w:u w:color="000000"/>
          <w:shd w:val="clear" w:color="auto" w:fill="fefefe"/>
          <w:rtl w:val="0"/>
        </w:rPr>
        <w:t xml:space="preserve"> </w:t>
      </w:r>
      <w:r>
        <w:rPr>
          <w:rFonts w:ascii="MaiandraGD-Regular"/>
          <w:u w:color="000000"/>
          <w:shd w:val="clear" w:color="auto" w:fill="fefefe"/>
          <w:rtl w:val="0"/>
          <w:lang w:val="en-US"/>
        </w:rPr>
        <w:t xml:space="preserve">and Form 7.1(b) </w:t>
      </w:r>
      <w:r>
        <w:rPr>
          <w:rFonts w:ascii="MaiandraGD-Regular"/>
          <w:u w:color="000000"/>
          <w:shd w:val="clear" w:color="auto" w:fill="fefefe"/>
          <w:rtl w:val="0"/>
          <w:lang w:val="en-US"/>
        </w:rPr>
        <w:t>attached herewith and made part of this Tender.</w:t>
      </w:r>
    </w:p>
    <w:p>
      <w:pPr>
        <w:pStyle w:val="Body"/>
        <w:bidi w:val="0"/>
        <w:ind w:left="1440" w:right="0" w:firstLine="0"/>
        <w:jc w:val="both"/>
        <w:rPr>
          <w:rFonts w:ascii="MaiandraGD-Regular" w:cs="MaiandraGD-Regular" w:hAnsi="MaiandraGD-Regular" w:eastAsia="MaiandraGD-Regular"/>
          <w:u w:color="000000"/>
          <w:shd w:val="clear" w:color="auto" w:fill="fefefe"/>
          <w:rtl w:val="0"/>
        </w:rPr>
      </w:pPr>
    </w:p>
    <w:p>
      <w:pPr>
        <w:pStyle w:val="Body"/>
        <w:bidi w:val="0"/>
        <w:ind w:left="0" w:right="0" w:firstLine="0"/>
        <w:jc w:val="both"/>
        <w:rPr>
          <w:rFonts w:ascii="MaiandraGD-Regular" w:cs="MaiandraGD-Regular" w:hAnsi="MaiandraGD-Regular" w:eastAsia="MaiandraGD-Regular"/>
          <w:u w:color="000000"/>
          <w:shd w:val="clear" w:color="auto" w:fill="fefefe"/>
          <w:rtl w:val="0"/>
        </w:rPr>
      </w:pPr>
      <w:r>
        <w:rPr>
          <w:rFonts w:ascii="MaiandraGD-Regular"/>
          <w:u w:color="000000"/>
          <w:shd w:val="clear" w:color="auto" w:fill="fefefe"/>
          <w:rtl w:val="0"/>
          <w:lang w:val="en-US"/>
        </w:rPr>
        <w:t>2. We undertake, if our Tender is accepted, to</w:t>
      </w:r>
      <w:r>
        <w:rPr>
          <w:rFonts w:ascii="MaiandraGD-Regular"/>
          <w:u w:color="000000"/>
          <w:shd w:val="clear" w:color="auto" w:fill="fefefe"/>
          <w:rtl w:val="0"/>
          <w:lang w:val="en-US"/>
        </w:rPr>
        <w:t xml:space="preserve"> undertake the</w:t>
      </w:r>
      <w:r>
        <w:rPr>
          <w:rFonts w:ascii="MaiandraGD-Regular"/>
          <w:u w:color="000000"/>
          <w:shd w:val="clear" w:color="auto" w:fill="fefefe"/>
          <w:rtl w:val="0"/>
        </w:rPr>
        <w:t xml:space="preserve"> </w:t>
      </w:r>
      <w:r>
        <w:rPr>
          <w:rFonts w:ascii="MaiandraGD-Regular"/>
          <w:u w:color="000000"/>
          <w:shd w:val="clear" w:color="auto" w:fill="fefefe"/>
          <w:rtl w:val="0"/>
          <w:lang w:val="en-US"/>
        </w:rPr>
        <w:t>S</w:t>
      </w:r>
      <w:r>
        <w:rPr>
          <w:rFonts w:ascii="MaiandraGD-Regular"/>
          <w:u w:color="000000"/>
          <w:shd w:val="clear" w:color="auto" w:fill="fefefe"/>
          <w:rtl w:val="0"/>
          <w:lang w:val="en-US"/>
        </w:rPr>
        <w:t xml:space="preserve">upply, </w:t>
      </w:r>
      <w:r>
        <w:rPr>
          <w:rFonts w:ascii="MaiandraGD-Regular"/>
          <w:u w:color="000000"/>
          <w:shd w:val="clear" w:color="auto" w:fill="fefefe"/>
          <w:rtl w:val="0"/>
          <w:lang w:val="en-US"/>
        </w:rPr>
        <w:t xml:space="preserve">Delivery, Installation, Customization, Integration, Testing, Training and Commissioning of a Commodity Exchange Trading Technology Suite, Associated ICT Equipment and Support Services for </w:t>
      </w:r>
      <w:r>
        <w:rPr>
          <w:rFonts w:ascii="MaiandraGD-Regular"/>
          <w:u w:color="000000"/>
          <w:shd w:val="clear" w:color="auto" w:fill="fefefe"/>
          <w:rtl w:val="0"/>
          <w:lang w:val="en-US"/>
        </w:rPr>
        <w:t>SDT and KOMEX in accordance with the delivery schedule specified in the Schedule of Requirements.</w:t>
      </w:r>
    </w:p>
    <w:p>
      <w:pPr>
        <w:pStyle w:val="Body"/>
        <w:bidi w:val="0"/>
        <w:ind w:left="1440" w:right="0" w:firstLine="0"/>
        <w:jc w:val="both"/>
        <w:rPr>
          <w:rFonts w:ascii="MaiandraGD-Regular" w:cs="MaiandraGD-Regular" w:hAnsi="MaiandraGD-Regular" w:eastAsia="MaiandraGD-Regular"/>
          <w:u w:color="000000"/>
          <w:shd w:val="clear" w:color="auto" w:fill="fefefe"/>
          <w:rtl w:val="0"/>
        </w:rPr>
      </w:pPr>
    </w:p>
    <w:p>
      <w:pPr>
        <w:pStyle w:val="Body"/>
        <w:bidi w:val="0"/>
        <w:ind w:left="0" w:right="0" w:firstLine="0"/>
        <w:jc w:val="both"/>
        <w:rPr>
          <w:rFonts w:ascii="MaiandraGD-Regular" w:cs="MaiandraGD-Regular" w:hAnsi="MaiandraGD-Regular" w:eastAsia="MaiandraGD-Regular"/>
          <w:u w:color="000000"/>
          <w:shd w:val="clear" w:color="auto" w:fill="fefefe"/>
          <w:rtl w:val="0"/>
        </w:rPr>
      </w:pPr>
      <w:r>
        <w:rPr>
          <w:rFonts w:ascii="MaiandraGD-Regular"/>
          <w:u w:color="000000"/>
          <w:shd w:val="clear" w:color="auto" w:fill="fefefe"/>
          <w:rtl w:val="0"/>
          <w:lang w:val="en-US"/>
        </w:rPr>
        <w:t xml:space="preserve">3. If our Tender is accepted, we will obtain the guarantee of a bank in a sum of equivalent to </w:t>
      </w:r>
      <w:r>
        <w:rPr>
          <w:rFonts w:ascii="MaiandraGD-Regular"/>
          <w:u w:color="000000"/>
          <w:shd w:val="clear" w:color="auto" w:fill="fefefe"/>
          <w:rtl w:val="0"/>
          <w:lang w:val="en-US"/>
        </w:rPr>
        <w:t xml:space="preserve">10 </w:t>
      </w:r>
      <w:r>
        <w:rPr>
          <w:rFonts w:ascii="MaiandraGD-Regular"/>
          <w:u w:color="000000"/>
          <w:shd w:val="clear" w:color="auto" w:fill="fefefe"/>
          <w:rtl w:val="0"/>
          <w:lang w:val="en-US"/>
        </w:rPr>
        <w:t xml:space="preserve">percent of the </w:t>
      </w:r>
      <w:r>
        <w:rPr>
          <w:rFonts w:ascii="MaiandraGD-Regular"/>
          <w:u w:color="000000"/>
          <w:shd w:val="clear" w:color="auto" w:fill="fefefe"/>
          <w:rtl w:val="0"/>
          <w:lang w:val="en-US"/>
        </w:rPr>
        <w:t>One-off Fixed Bid Sum Amount + Annual Fixed Bid Sum Amount</w:t>
      </w:r>
      <w:r>
        <w:rPr>
          <w:rFonts w:ascii="MaiandraGD-Regular"/>
          <w:u w:color="000000"/>
          <w:shd w:val="clear" w:color="auto" w:fill="fefefe"/>
          <w:rtl w:val="0"/>
          <w:lang w:val="en-US"/>
        </w:rPr>
        <w:t xml:space="preserve"> for the due performance of the Contract, in the form prescribed by </w:t>
      </w:r>
      <w:r>
        <w:rPr>
          <w:rFonts w:ascii="MaiandraGD-Regular"/>
          <w:u w:color="000000"/>
          <w:shd w:val="clear" w:color="auto" w:fill="ffffff"/>
          <w:rtl w:val="0"/>
          <w:lang w:val="en-US"/>
        </w:rPr>
        <w:t>Kenya National Multi Commodities Exchange Limited (</w:t>
      </w:r>
      <w:r>
        <w:rPr>
          <w:rFonts w:ascii="MaiandraGD-Regular"/>
          <w:u w:color="000000"/>
          <w:shd w:val="clear" w:color="auto" w:fill="ffffff"/>
          <w:rtl w:val="0"/>
          <w:lang w:val="en-US"/>
        </w:rPr>
        <w:t>SDT and KOMEX</w:t>
      </w:r>
      <w:r>
        <w:rPr>
          <w:rFonts w:ascii="MaiandraGD-Regular"/>
          <w:u w:color="000000"/>
          <w:shd w:val="clear" w:color="auto" w:fill="ffffff"/>
          <w:rtl w:val="0"/>
          <w:lang w:val="en-US"/>
        </w:rPr>
        <w:t xml:space="preserve">) </w:t>
      </w:r>
      <w:r>
        <w:rPr>
          <w:rFonts w:ascii="MaiandraGD-Regular"/>
          <w:u w:color="000000"/>
          <w:shd w:val="clear" w:color="auto" w:fill="fefefe"/>
          <w:rtl w:val="0"/>
        </w:rPr>
        <w:t>(</w:t>
      </w:r>
      <w:r>
        <w:rPr>
          <w:rFonts w:ascii="MaiandraGD-Italic"/>
          <w:i w:val="1"/>
          <w:iCs w:val="1"/>
          <w:u w:color="000000"/>
          <w:shd w:val="clear" w:color="auto" w:fill="fefefe"/>
          <w:rtl w:val="0"/>
          <w:lang w:val="en-US"/>
        </w:rPr>
        <w:t>Procuring entity).</w:t>
      </w:r>
    </w:p>
    <w:p>
      <w:pPr>
        <w:pStyle w:val="Body"/>
        <w:bidi w:val="0"/>
        <w:ind w:left="1440" w:right="0" w:firstLine="0"/>
        <w:jc w:val="both"/>
        <w:rPr>
          <w:rFonts w:ascii="MaiandraGD-Italic" w:cs="MaiandraGD-Italic" w:hAnsi="MaiandraGD-Italic" w:eastAsia="MaiandraGD-Italic"/>
          <w:i w:val="1"/>
          <w:iCs w:val="1"/>
          <w:u w:color="000000"/>
          <w:shd w:val="clear" w:color="auto" w:fill="fefefe"/>
          <w:rtl w:val="0"/>
        </w:rPr>
      </w:pPr>
    </w:p>
    <w:p>
      <w:pPr>
        <w:pStyle w:val="Body"/>
        <w:bidi w:val="0"/>
        <w:ind w:left="0" w:right="0" w:firstLine="0"/>
        <w:jc w:val="both"/>
        <w:rPr>
          <w:rFonts w:ascii="MaiandraGD-Regular" w:cs="MaiandraGD-Regular" w:hAnsi="MaiandraGD-Regular" w:eastAsia="MaiandraGD-Regular"/>
          <w:u w:color="000000"/>
          <w:shd w:val="clear" w:color="auto" w:fill="fefefe"/>
          <w:rtl w:val="0"/>
        </w:rPr>
      </w:pPr>
      <w:r>
        <w:rPr>
          <w:rFonts w:ascii="MaiandraGD-Regular"/>
          <w:u w:color="000000"/>
          <w:shd w:val="clear" w:color="auto" w:fill="fefefe"/>
          <w:rtl w:val="0"/>
          <w:lang w:val="en-US"/>
        </w:rPr>
        <w:t xml:space="preserve">4. We agree to abide by this Tender for a period of </w:t>
      </w:r>
      <w:r>
        <w:rPr>
          <w:rFonts w:ascii="MaiandraGD-Regular"/>
          <w:u w:color="000000"/>
          <w:shd w:val="clear" w:color="auto" w:fill="ffffff"/>
          <w:rtl w:val="0"/>
          <w:lang w:val="en-US"/>
        </w:rPr>
        <w:t>One Hundred and Twenty (120)</w:t>
      </w:r>
      <w:r>
        <w:rPr>
          <w:rFonts w:ascii="MaiandraGD-Regular"/>
          <w:u w:color="000000"/>
          <w:shd w:val="clear" w:color="auto" w:fill="ffffff"/>
          <w:rtl w:val="0"/>
          <w:lang w:val="en-US"/>
        </w:rPr>
        <w:t xml:space="preserve"> </w:t>
      </w:r>
      <w:r>
        <w:rPr>
          <w:rFonts w:ascii="MaiandraGD-Regular"/>
          <w:u w:color="000000"/>
          <w:shd w:val="clear" w:color="auto" w:fill="fefefe"/>
          <w:rtl w:val="0"/>
          <w:lang w:val="en-US"/>
        </w:rPr>
        <w:t>days from the date fixed for tender opening of the Instructions to tenderers, and it shall remain binding upon us and may be accepted at any time before the expiration of that period.</w:t>
      </w:r>
    </w:p>
    <w:p>
      <w:pPr>
        <w:pStyle w:val="Body"/>
        <w:bidi w:val="0"/>
        <w:ind w:left="1440" w:right="0" w:firstLine="0"/>
        <w:jc w:val="both"/>
        <w:rPr>
          <w:rFonts w:ascii="MaiandraGD-Regular" w:cs="MaiandraGD-Regular" w:hAnsi="MaiandraGD-Regular" w:eastAsia="MaiandraGD-Regular"/>
          <w:u w:color="000000"/>
          <w:rtl w:val="0"/>
        </w:rPr>
      </w:pPr>
    </w:p>
    <w:p>
      <w:pPr>
        <w:pStyle w:val="Body"/>
        <w:bidi w:val="0"/>
        <w:ind w:left="0" w:right="0" w:firstLine="0"/>
        <w:jc w:val="both"/>
        <w:rPr>
          <w:rFonts w:ascii="MaiandraGD-Regular" w:cs="MaiandraGD-Regular" w:hAnsi="MaiandraGD-Regular" w:eastAsia="MaiandraGD-Regular"/>
          <w:u w:color="000000"/>
          <w:rtl w:val="0"/>
        </w:rPr>
      </w:pPr>
      <w:r>
        <w:rPr>
          <w:rFonts w:ascii="MaiandraGD-Regular"/>
          <w:u w:color="000000"/>
          <w:rtl w:val="0"/>
          <w:lang w:val="en-US"/>
        </w:rPr>
        <w:t>5. This Tender, together with your written acceptance thereof and your notification of award, shall constitute a Contract, between us. Subject to signing of the Contract by the parties.</w:t>
      </w:r>
    </w:p>
    <w:p>
      <w:pPr>
        <w:pStyle w:val="Body"/>
        <w:bidi w:val="0"/>
        <w:ind w:left="1440" w:right="0" w:firstLine="0"/>
        <w:jc w:val="both"/>
        <w:rPr>
          <w:rFonts w:ascii="MaiandraGD-Regular" w:cs="MaiandraGD-Regular" w:hAnsi="MaiandraGD-Regular" w:eastAsia="MaiandraGD-Regular"/>
          <w:u w:color="000000"/>
          <w:rtl w:val="0"/>
        </w:rPr>
      </w:pPr>
    </w:p>
    <w:p>
      <w:pPr>
        <w:pStyle w:val="Body"/>
        <w:bidi w:val="0"/>
        <w:ind w:left="0" w:right="0" w:firstLine="0"/>
        <w:jc w:val="both"/>
        <w:rPr>
          <w:rFonts w:ascii="MaiandraGD-Regular" w:cs="MaiandraGD-Regular" w:hAnsi="MaiandraGD-Regular" w:eastAsia="MaiandraGD-Regular"/>
          <w:u w:color="000000"/>
          <w:rtl w:val="0"/>
        </w:rPr>
      </w:pPr>
      <w:r>
        <w:rPr>
          <w:rFonts w:ascii="MaiandraGD-Regular"/>
          <w:u w:color="000000"/>
          <w:rtl w:val="0"/>
          <w:lang w:val="en-US"/>
        </w:rPr>
        <w:t>6. We understand that you are not bound to accept the lowest or any tender that you may receive.</w:t>
      </w:r>
    </w:p>
    <w:p>
      <w:pPr>
        <w:pStyle w:val="Body"/>
        <w:bidi w:val="0"/>
        <w:spacing w:line="276" w:lineRule="auto"/>
        <w:ind w:left="1440" w:right="0" w:firstLine="0"/>
        <w:jc w:val="both"/>
        <w:rPr>
          <w:rFonts w:ascii="MaiandraGD-Regular" w:cs="MaiandraGD-Regular" w:hAnsi="MaiandraGD-Regular" w:eastAsia="MaiandraGD-Regular"/>
          <w:u w:color="000000"/>
          <w:rtl w:val="0"/>
        </w:rPr>
      </w:pPr>
    </w:p>
    <w:p>
      <w:pPr>
        <w:pStyle w:val="Body"/>
        <w:bidi w:val="0"/>
        <w:spacing w:line="276" w:lineRule="auto"/>
        <w:ind w:left="0" w:right="0" w:firstLine="0"/>
        <w:jc w:val="both"/>
        <w:rPr>
          <w:rFonts w:ascii="MaiandraGD-Regular" w:cs="MaiandraGD-Regular" w:hAnsi="MaiandraGD-Regular" w:eastAsia="MaiandraGD-Regular"/>
          <w:u w:color="000000"/>
          <w:rtl w:val="0"/>
        </w:rPr>
      </w:pPr>
      <w:r>
        <w:rPr>
          <w:rFonts w:ascii="MaiandraGD-Regular"/>
          <w:u w:color="000000"/>
          <w:rtl w:val="0"/>
          <w:lang w:val="en-US"/>
        </w:rPr>
        <w:t>Dated this________________ day of ______________________ 20___</w:t>
      </w:r>
    </w:p>
    <w:p>
      <w:pPr>
        <w:pStyle w:val="Body"/>
        <w:bidi w:val="0"/>
        <w:spacing w:line="276" w:lineRule="auto"/>
        <w:ind w:left="1440" w:right="0" w:firstLine="0"/>
        <w:jc w:val="both"/>
        <w:rPr>
          <w:rFonts w:ascii="MaiandraGD-Regular" w:cs="MaiandraGD-Regular" w:hAnsi="MaiandraGD-Regular" w:eastAsia="MaiandraGD-Regular"/>
          <w:u w:color="000000"/>
          <w:rtl w:val="0"/>
        </w:rPr>
      </w:pPr>
    </w:p>
    <w:p>
      <w:pPr>
        <w:pStyle w:val="Body"/>
        <w:bidi w:val="0"/>
        <w:spacing w:line="276" w:lineRule="auto"/>
        <w:ind w:left="0" w:right="0" w:firstLine="0"/>
        <w:jc w:val="both"/>
        <w:rPr>
          <w:rFonts w:ascii="MaiandraGD-Regular" w:cs="MaiandraGD-Regular" w:hAnsi="MaiandraGD-Regular" w:eastAsia="MaiandraGD-Regular"/>
          <w:u w:color="000000"/>
          <w:rtl w:val="0"/>
        </w:rPr>
      </w:pPr>
      <w:r>
        <w:rPr>
          <w:rFonts w:ascii="MaiandraGD-Regular"/>
          <w:u w:color="000000"/>
          <w:rtl w:val="0"/>
        </w:rPr>
        <w:t>__________________________________</w:t>
        <w:tab/>
        <w:tab/>
        <w:t>______________________________</w:t>
      </w:r>
    </w:p>
    <w:p>
      <w:pPr>
        <w:pStyle w:val="Body"/>
        <w:bidi w:val="0"/>
        <w:spacing w:line="276" w:lineRule="auto"/>
        <w:ind w:left="0" w:right="0" w:firstLine="0"/>
        <w:jc w:val="both"/>
        <w:rPr>
          <w:rFonts w:ascii="MaiandraGD-Regular" w:cs="MaiandraGD-Regular" w:hAnsi="MaiandraGD-Regular" w:eastAsia="MaiandraGD-Regular"/>
          <w:u w:color="000000"/>
          <w:rtl w:val="0"/>
        </w:rPr>
      </w:pPr>
      <w:r>
        <w:rPr>
          <w:rFonts w:ascii="MaiandraGD-Regular"/>
          <w:u w:color="000000"/>
          <w:rtl w:val="0"/>
          <w:lang w:val="en-US"/>
        </w:rPr>
        <w:t xml:space="preserve">[signature]      </w:t>
        <w:tab/>
        <w:tab/>
        <w:tab/>
        <w:tab/>
        <w:tab/>
        <w:tab/>
        <w:t>[in the capacity of]</w:t>
      </w:r>
    </w:p>
    <w:p>
      <w:pPr>
        <w:pStyle w:val="Body"/>
        <w:bidi w:val="0"/>
        <w:spacing w:line="276" w:lineRule="auto"/>
        <w:ind w:left="1440" w:right="0" w:firstLine="0"/>
        <w:jc w:val="both"/>
        <w:rPr>
          <w:rFonts w:ascii="MaiandraGD-Regular" w:cs="MaiandraGD-Regular" w:hAnsi="MaiandraGD-Regular" w:eastAsia="MaiandraGD-Regular"/>
          <w:u w:color="000000"/>
          <w:rtl w:val="0"/>
        </w:rPr>
      </w:pPr>
    </w:p>
    <w:p>
      <w:pPr>
        <w:pStyle w:val="Body"/>
        <w:bidi w:val="0"/>
        <w:spacing w:line="276" w:lineRule="auto"/>
        <w:ind w:left="0" w:right="0" w:firstLine="0"/>
        <w:jc w:val="both"/>
        <w:rPr>
          <w:rFonts w:ascii="MaiandraGD-Regular" w:cs="MaiandraGD-Regular" w:hAnsi="MaiandraGD-Regular" w:eastAsia="MaiandraGD-Regular"/>
          <w:u w:color="000000"/>
          <w:rtl w:val="0"/>
          <w:lang w:val="en-US"/>
        </w:rPr>
      </w:pPr>
      <w:r>
        <w:rPr>
          <w:rFonts w:ascii="MaiandraGD-Regular"/>
          <w:u w:color="000000"/>
          <w:rtl w:val="0"/>
          <w:lang w:val="en-US"/>
        </w:rPr>
        <w:t>Duly authorized to sign tender for an on behalf of __________________________________</w:t>
      </w:r>
    </w:p>
    <w:p>
      <w:pPr>
        <w:pStyle w:val="Body"/>
        <w:bidi w:val="0"/>
        <w:spacing w:after="160" w:line="259" w:lineRule="auto"/>
        <w:ind w:left="0" w:right="0" w:firstLine="0"/>
        <w:jc w:val="both"/>
        <w:rPr>
          <w:rFonts w:ascii="MaiandraGD-Regular" w:cs="MaiandraGD-Regular" w:hAnsi="MaiandraGD-Regular" w:eastAsia="MaiandraGD-Regular"/>
          <w:u w:color="000000"/>
          <w:rtl w:val="0"/>
          <w:lang w:val="en-US"/>
        </w:rPr>
      </w:pPr>
    </w:p>
    <w:p>
      <w:pPr>
        <w:pStyle w:val="Body"/>
        <w:bidi w:val="0"/>
        <w:spacing w:after="160" w:line="259" w:lineRule="auto"/>
        <w:ind w:left="0" w:right="0" w:firstLine="0"/>
        <w:jc w:val="both"/>
        <w:rPr>
          <w:rFonts w:ascii="MaiandraGD-Regular" w:cs="MaiandraGD-Regular" w:hAnsi="MaiandraGD-Regular" w:eastAsia="MaiandraGD-Regular"/>
          <w:u w:color="000000"/>
          <w:rtl w:val="0"/>
          <w:lang w:val="en-US"/>
        </w:rPr>
      </w:pPr>
    </w:p>
    <w:p>
      <w:pPr>
        <w:pStyle w:val="Body"/>
        <w:bidi w:val="0"/>
        <w:spacing w:after="160" w:line="259" w:lineRule="auto"/>
        <w:ind w:left="0" w:right="0" w:firstLine="0"/>
        <w:jc w:val="both"/>
        <w:rPr>
          <w:rFonts w:ascii="MaiandraGD-Regular" w:cs="MaiandraGD-Regular" w:hAnsi="MaiandraGD-Regular" w:eastAsia="MaiandraGD-Regular"/>
          <w:u w:color="000000"/>
          <w:rtl w:val="0"/>
          <w:lang w:val="en-US"/>
        </w:rPr>
      </w:pPr>
    </w:p>
    <w:p>
      <w:pPr>
        <w:pStyle w:val="Body"/>
        <w:bidi w:val="0"/>
        <w:ind w:left="0" w:right="0" w:firstLine="0"/>
        <w:jc w:val="left"/>
        <w:rPr>
          <w:rFonts w:ascii="Maiandra GD" w:cs="Maiandra GD" w:hAnsi="Maiandra GD" w:eastAsia="Maiandra GD"/>
          <w:sz w:val="24"/>
          <w:szCs w:val="24"/>
          <w:u w:color="000000"/>
          <w:rtl w:val="0"/>
          <w:lang w:val="en-US"/>
        </w:rPr>
      </w:pPr>
      <w:r>
        <w:rPr>
          <w:rFonts w:ascii="Maiandra GD"/>
          <w:sz w:val="24"/>
          <w:szCs w:val="24"/>
          <w:u w:color="000000"/>
          <w:rtl w:val="0"/>
          <w:lang w:val="en-US"/>
        </w:rPr>
        <w:t>Signed:</w:t>
        <w:tab/>
        <w:tab/>
        <w:tab/>
        <w:tab/>
        <w:tab/>
        <w:tab/>
      </w:r>
      <w:r>
        <w:rPr>
          <w:rFonts w:ascii="Maiandra GD"/>
          <w:sz w:val="24"/>
          <w:szCs w:val="24"/>
          <w:u w:color="000000"/>
          <w:rtl w:val="0"/>
          <w:lang w:val="en-US"/>
        </w:rPr>
        <w:t>Date: ______________</w:t>
      </w:r>
    </w:p>
    <w:p>
      <w:pPr>
        <w:pStyle w:val="Body"/>
        <w:bidi w:val="0"/>
        <w:ind w:left="0" w:right="0" w:firstLine="0"/>
        <w:jc w:val="left"/>
        <w:rPr>
          <w:rFonts w:ascii="MaiandraGD-Regular" w:cs="MaiandraGD-Regular" w:hAnsi="MaiandraGD-Regular" w:eastAsia="MaiandraGD-Regular"/>
          <w:sz w:val="24"/>
          <w:szCs w:val="24"/>
          <w:u w:color="000000"/>
          <w:rtl w:val="0"/>
          <w:lang w:val="en-US"/>
        </w:rPr>
      </w:pPr>
    </w:p>
    <w:p>
      <w:pPr>
        <w:pStyle w:val="Body"/>
        <w:bidi w:val="0"/>
        <w:ind w:left="0" w:right="0" w:firstLine="0"/>
        <w:jc w:val="left"/>
        <w:rPr>
          <w:rFonts w:ascii="MaiandraGD-Regular" w:cs="MaiandraGD-Regular" w:hAnsi="MaiandraGD-Regular" w:eastAsia="MaiandraGD-Regular"/>
          <w:sz w:val="24"/>
          <w:szCs w:val="24"/>
          <w:u w:color="000000"/>
          <w:rtl w:val="0"/>
          <w:lang w:val="en-US"/>
        </w:rPr>
      </w:pPr>
    </w:p>
    <w:p>
      <w:pPr>
        <w:pStyle w:val="Body"/>
        <w:bidi w:val="0"/>
        <w:ind w:left="0" w:right="0" w:firstLine="0"/>
        <w:jc w:val="left"/>
        <w:rPr>
          <w:rFonts w:ascii="MaiandraGD-Regular" w:cs="MaiandraGD-Regular" w:hAnsi="MaiandraGD-Regular" w:eastAsia="MaiandraGD-Regular"/>
          <w:sz w:val="24"/>
          <w:szCs w:val="24"/>
          <w:u w:color="000000"/>
          <w:rtl w:val="0"/>
          <w:lang w:val="en-US"/>
        </w:rPr>
      </w:pPr>
    </w:p>
    <w:p>
      <w:pPr>
        <w:pStyle w:val="Body"/>
        <w:bidi w:val="0"/>
        <w:ind w:left="0" w:right="0" w:firstLine="0"/>
        <w:jc w:val="left"/>
        <w:rPr>
          <w:rFonts w:ascii="MaiandraGD-Regular" w:cs="MaiandraGD-Regular" w:hAnsi="MaiandraGD-Regular" w:eastAsia="MaiandraGD-Regular"/>
          <w:sz w:val="24"/>
          <w:szCs w:val="24"/>
          <w:u w:color="000000"/>
          <w:rtl w:val="0"/>
          <w:lang w:val="en-US"/>
        </w:rPr>
      </w:pPr>
    </w:p>
    <w:p>
      <w:pPr>
        <w:pStyle w:val="Body"/>
        <w:bidi w:val="0"/>
        <w:ind w:left="0" w:right="0" w:firstLine="0"/>
        <w:jc w:val="left"/>
        <w:rPr>
          <w:rFonts w:ascii="Maiandra GD" w:cs="Maiandra GD" w:hAnsi="Maiandra GD" w:eastAsia="Maiandra GD"/>
          <w:sz w:val="24"/>
          <w:szCs w:val="24"/>
          <w:u w:color="000000"/>
          <w:rtl w:val="0"/>
          <w:lang w:val="en-US"/>
        </w:rPr>
      </w:pPr>
      <w:r>
        <w:rPr>
          <w:rFonts w:ascii="Maiandra GD"/>
          <w:sz w:val="24"/>
          <w:szCs w:val="24"/>
          <w:u w:color="000000"/>
          <w:rtl w:val="0"/>
          <w:lang w:val="en-US"/>
        </w:rPr>
        <w:t>_____________________________</w:t>
      </w:r>
      <w:r>
        <w:rPr>
          <w:rFonts w:ascii="Maiandra GD"/>
          <w:sz w:val="24"/>
          <w:szCs w:val="24"/>
          <w:u w:color="000000"/>
          <w:rtl w:val="0"/>
          <w:lang w:val="en-US"/>
        </w:rPr>
        <w:t>__________</w:t>
        <w:tab/>
        <w:t xml:space="preserve">Company </w:t>
      </w:r>
      <w:r>
        <w:rPr>
          <w:rFonts w:ascii="Maiandra GD"/>
          <w:sz w:val="24"/>
          <w:szCs w:val="24"/>
          <w:u w:color="000000"/>
          <w:rtl w:val="0"/>
          <w:lang w:val="en-US"/>
        </w:rPr>
        <w:t>Stamp:</w:t>
      </w:r>
    </w:p>
    <w:p>
      <w:pPr>
        <w:pStyle w:val="Body"/>
        <w:bidi w:val="0"/>
        <w:ind w:left="0" w:right="0" w:firstLine="0"/>
        <w:jc w:val="left"/>
        <w:rPr>
          <w:rFonts w:ascii="Maiandra GD" w:cs="Maiandra GD" w:hAnsi="Maiandra GD" w:eastAsia="Maiandra GD"/>
          <w:sz w:val="24"/>
          <w:szCs w:val="24"/>
          <w:u w:color="000000"/>
          <w:rtl w:val="0"/>
          <w:lang w:val="en-US"/>
        </w:rPr>
      </w:pPr>
      <w:r>
        <w:rPr>
          <w:rFonts w:ascii="Maiandra GD"/>
          <w:sz w:val="24"/>
          <w:szCs w:val="24"/>
          <w:u w:color="000000"/>
          <w:rtl w:val="0"/>
          <w:lang w:val="en-US"/>
        </w:rPr>
        <w:t>Lead Bidder</w:t>
      </w:r>
      <w:r>
        <w:rPr>
          <w:rFonts w:hAnsi="Maiandra GD" w:hint="default"/>
          <w:sz w:val="24"/>
          <w:szCs w:val="24"/>
          <w:u w:color="000000"/>
          <w:rtl w:val="0"/>
          <w:lang w:val="en-US"/>
        </w:rPr>
        <w:t>’</w:t>
      </w:r>
      <w:r>
        <w:rPr>
          <w:rFonts w:ascii="Maiandra GD"/>
          <w:sz w:val="24"/>
          <w:szCs w:val="24"/>
          <w:u w:color="000000"/>
          <w:rtl w:val="0"/>
          <w:lang w:val="en-US"/>
        </w:rPr>
        <w:t>s Authorised Representative</w:t>
      </w:r>
    </w:p>
    <w:p>
      <w:pPr>
        <w:pStyle w:val="Body"/>
        <w:bidi w:val="0"/>
        <w:spacing w:after="160" w:line="259" w:lineRule="auto"/>
        <w:ind w:left="0" w:right="0" w:firstLine="0"/>
        <w:jc w:val="both"/>
        <w:rPr>
          <w:rtl w:val="0"/>
        </w:rPr>
      </w:pPr>
      <w:r>
        <w:rPr>
          <w:rFonts w:ascii="MaiandraGD-Regular" w:cs="MaiandraGD-Regular" w:hAnsi="MaiandraGD-Regular" w:eastAsia="MaiandraGD-Regular"/>
          <w:u w:color="000000"/>
          <w:rtl w:val="0"/>
        </w:rPr>
      </w:r>
    </w:p>
    <w:sectPr>
      <w:headerReference w:type="default" r:id="rId4"/>
      <w:footerReference w:type="default" r:id="rId5"/>
      <w:pgSz w:w="11906" w:h="16838" w:orient="portrait"/>
      <w:pgMar w:top="720" w:right="1440" w:bottom="720" w:left="1440"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Maiandra GD">
    <w:charset w:val="00"/>
    <w:family w:val="roman"/>
    <w:pitch w:val="default"/>
  </w:font>
  <w:font w:name="MaiandraGD-Regular">
    <w:charset w:val="00"/>
    <w:family w:val="roman"/>
    <w:pitch w:val="default"/>
  </w:font>
  <w:font w:name="MaiandraGD-Ital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513"/>
        <w:tab w:val="right" w:pos="9026"/>
        <w:tab w:val="clear" w:pos="9020"/>
      </w:tabs>
      <w:bidi w:val="0"/>
      <w:ind w:left="0" w:right="0" w:firstLine="0"/>
      <w:jc w:val="left"/>
      <w:rPr>
        <w:rFonts w:ascii="Maiandra GD" w:cs="Maiandra GD" w:hAnsi="Maiandra GD" w:eastAsia="Maiandra GD"/>
        <w:sz w:val="22"/>
        <w:szCs w:val="22"/>
        <w:u w:color="000000"/>
        <w:rtl w:val="0"/>
        <w:lang w:val="en-US"/>
      </w:rPr>
    </w:pPr>
    <w:r>
      <w:rPr>
        <w:rFonts w:ascii="Maiandra GD"/>
        <w:sz w:val="22"/>
        <w:szCs w:val="22"/>
        <w:u w:color="000000"/>
        <w:rtl w:val="0"/>
        <w:lang w:val="en-US"/>
      </w:rPr>
      <w:tab/>
    </w:r>
    <w:r>
      <w:rPr>
        <w:rFonts w:ascii="Maiandra GD"/>
        <w:sz w:val="22"/>
        <w:szCs w:val="22"/>
        <w:u w:color="c00000"/>
        <w:rtl w:val="0"/>
        <w:lang w:val="en-US"/>
      </w:rPr>
      <w:t xml:space="preserve">Tender for </w:t>
    </w:r>
    <w:r>
      <w:rPr>
        <w:rFonts w:ascii="Maiandra GD"/>
        <w:sz w:val="22"/>
        <w:szCs w:val="22"/>
        <w:u w:color="c00000"/>
        <w:rtl w:val="0"/>
        <w:lang w:val="en-US"/>
      </w:rPr>
      <w:t xml:space="preserve">Supply, Delivery, Installation, Customization, Commissioning and Equipping of a Commodities Exchange Trading </w:t>
    </w:r>
    <w:r>
      <w:rPr>
        <w:rFonts w:ascii="Maiandra GD"/>
        <w:sz w:val="22"/>
        <w:szCs w:val="22"/>
        <w:u w:color="c00000"/>
        <w:rtl w:val="0"/>
        <w:lang w:val="en-US"/>
      </w:rPr>
      <w:t>Technology Suite</w:t>
    </w:r>
    <w:r>
      <w:rPr>
        <w:rFonts w:ascii="Maiandra GD"/>
        <w:sz w:val="22"/>
        <w:szCs w:val="22"/>
        <w:u w:color="c00000"/>
        <w:rtl w:val="0"/>
        <w:lang w:val="en-US"/>
      </w:rPr>
      <w:t xml:space="preserve"> with Operations and Maintenance Support for</w:t>
    </w:r>
    <w:r>
      <w:rPr>
        <w:rFonts w:ascii="Maiandra GD"/>
        <w:sz w:val="22"/>
        <w:szCs w:val="22"/>
        <w:u w:color="c00000"/>
        <w:rtl w:val="0"/>
        <w:lang w:val="en-US"/>
      </w:rPr>
      <w:t xml:space="preserve"> SDT and KOMEX</w:t>
    </w:r>
  </w:p>
  <w:p>
    <w:pPr>
      <w:pStyle w:val="Header &amp; Footer"/>
      <w:tabs>
        <w:tab w:val="center" w:pos="4513"/>
        <w:tab w:val="right" w:pos="9026"/>
        <w:tab w:val="clear" w:pos="9020"/>
      </w:tabs>
      <w:bidi w:val="0"/>
      <w:ind w:left="0" w:right="0" w:firstLine="0"/>
      <w:jc w:val="left"/>
      <w:rPr>
        <w:rtl w:val="0"/>
      </w:rPr>
    </w:pPr>
    <w:r>
      <w:rPr>
        <w:rFonts w:ascii="Maiandra GD" w:cs="Maiandra GD" w:hAnsi="Maiandra GD" w:eastAsia="Maiandra GD"/>
        <w:sz w:val="20"/>
        <w:szCs w:val="20"/>
        <w:u w:color="000000"/>
        <w:rtl w:val="0"/>
        <w:lang w:val="en-US"/>
      </w:rPr>
      <w:tab/>
    </w:r>
    <w:r>
      <w:rPr>
        <w:rFonts w:ascii="Maiandra GD"/>
        <w:sz w:val="20"/>
        <w:szCs w:val="20"/>
        <w:u w:color="000000"/>
        <w:rtl w:val="0"/>
        <w:lang w:val="en-US"/>
      </w:rPr>
      <w:t>_________________________________________________________________________________________</w:t>
    </w:r>
    <w:r>
      <w:rPr>
        <w:rFonts w:ascii="Maiandra GD" w:cs="Maiandra GD" w:hAnsi="Maiandra GD" w:eastAsia="Maiandra GD"/>
        <w:sz w:val="20"/>
        <w:szCs w:val="20"/>
        <w:u w:color="000000"/>
        <w:rtl w:val="0"/>
        <w:lang w:val="en-US"/>
      </w:rPr>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Heading">
    <w:name w:val="Heading"/>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Helvetica" w:cs="Helvetica" w:hAnsi="Helvetica" w:eastAsia="Helvetica"/>
      <w:b w:val="1"/>
      <w:bCs w:val="1"/>
      <w:i w:val="0"/>
      <w:iCs w:val="0"/>
      <w:caps w:val="0"/>
      <w:smallCaps w:val="0"/>
      <w:strike w:val="0"/>
      <w:dstrike w:val="0"/>
      <w:outline w:val="0"/>
      <w:color w:val="000000"/>
      <w:spacing w:val="0"/>
      <w:kern w:val="0"/>
      <w:position w:val="0"/>
      <w:sz w:val="36"/>
      <w:szCs w:val="36"/>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